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8BC4" w14:textId="2DE0E76D" w:rsidR="001C09D1" w:rsidRPr="001C09D1" w:rsidRDefault="001C09D1" w:rsidP="001C09D1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1C09D1">
        <w:rPr>
          <w:b/>
          <w:bCs/>
        </w:rPr>
        <w:t>КОНСПЕКТ ЗА ДЪРЖАВЕН ИЗПИТ ПО СПЕЦИАЛНОСТ „СЪДОВА ХИРУРГИЯ"</w:t>
      </w:r>
    </w:p>
    <w:p w14:paraId="31BF39F4" w14:textId="77777777" w:rsidR="00BD7B3C" w:rsidRDefault="001C09D1" w:rsidP="001C09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14:paraId="3B06C6CE" w14:textId="7920F76B" w:rsidR="001C09D1" w:rsidRPr="001C09D1" w:rsidRDefault="00BD7B3C" w:rsidP="001C09D1">
      <w:pPr>
        <w:rPr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 w:rsidR="001C09D1">
        <w:rPr>
          <w:rFonts w:ascii="Times New Roman" w:hAnsi="Times New Roman" w:cs="Times New Roman"/>
          <w:b/>
          <w:bCs/>
        </w:rPr>
        <w:t xml:space="preserve">  Ⅰ</w:t>
      </w:r>
      <w:r w:rsidR="001C09D1" w:rsidRPr="001C09D1">
        <w:rPr>
          <w:b/>
          <w:bCs/>
        </w:rPr>
        <w:t>.</w:t>
      </w:r>
      <w:r w:rsidRPr="00BD7B3C">
        <w:rPr>
          <w:b/>
          <w:bCs/>
          <w:lang w:val="ru-RU"/>
        </w:rPr>
        <w:t xml:space="preserve"> </w:t>
      </w:r>
      <w:r w:rsidR="001C09D1" w:rsidRPr="001C09D1">
        <w:rPr>
          <w:b/>
          <w:bCs/>
        </w:rPr>
        <w:t>Снемане на анамнеза и изследване на болен със съдово заболяване.</w:t>
      </w:r>
    </w:p>
    <w:p w14:paraId="0E059632" w14:textId="77777777" w:rsidR="001C09D1" w:rsidRPr="001C09D1" w:rsidRDefault="001C09D1" w:rsidP="001C09D1">
      <w:pPr>
        <w:numPr>
          <w:ilvl w:val="0"/>
          <w:numId w:val="2"/>
        </w:numPr>
      </w:pPr>
      <w:r w:rsidRPr="001C09D1">
        <w:t>Етиопатогснсза на съдовите заболявання.</w:t>
      </w:r>
    </w:p>
    <w:p w14:paraId="075FA8FA" w14:textId="77777777" w:rsidR="001C09D1" w:rsidRPr="001C09D1" w:rsidRDefault="001C09D1" w:rsidP="001C09D1">
      <w:pPr>
        <w:numPr>
          <w:ilvl w:val="0"/>
          <w:numId w:val="2"/>
        </w:numPr>
      </w:pPr>
      <w:r w:rsidRPr="001C09D1">
        <w:t>Диагностични методи за изследване на съдовата система.</w:t>
      </w:r>
    </w:p>
    <w:p w14:paraId="7BE223C2" w14:textId="77777777" w:rsidR="001C09D1" w:rsidRPr="001C09D1" w:rsidRDefault="001C09D1" w:rsidP="001C09D1">
      <w:pPr>
        <w:numPr>
          <w:ilvl w:val="0"/>
          <w:numId w:val="2"/>
        </w:numPr>
      </w:pPr>
      <w:r w:rsidRPr="001C09D1">
        <w:t>Неинвазивни функционални методи на изследване на съдовата система.</w:t>
      </w:r>
    </w:p>
    <w:p w14:paraId="2D82B85F" w14:textId="77777777" w:rsidR="001C09D1" w:rsidRPr="001C09D1" w:rsidRDefault="001C09D1" w:rsidP="001C09D1">
      <w:pPr>
        <w:numPr>
          <w:ilvl w:val="0"/>
          <w:numId w:val="2"/>
        </w:numPr>
      </w:pPr>
      <w:r w:rsidRPr="001C09D1">
        <w:t>Инвазивна образна диагностика на съдовите заболявалия.</w:t>
      </w:r>
    </w:p>
    <w:p w14:paraId="0AE7E7C3" w14:textId="77777777" w:rsidR="001C09D1" w:rsidRPr="001C09D1" w:rsidRDefault="001C09D1" w:rsidP="001C09D1">
      <w:pPr>
        <w:numPr>
          <w:ilvl w:val="0"/>
          <w:numId w:val="2"/>
        </w:numPr>
      </w:pPr>
      <w:r w:rsidRPr="001C09D1">
        <w:t>Принципи за консервативно поведение при съдовите заболявання.</w:t>
      </w:r>
    </w:p>
    <w:p w14:paraId="7DB2CFBF" w14:textId="77777777" w:rsidR="001C09D1" w:rsidRDefault="001C09D1" w:rsidP="001C09D1">
      <w:pPr>
        <w:numPr>
          <w:ilvl w:val="0"/>
          <w:numId w:val="2"/>
        </w:numPr>
      </w:pPr>
      <w:r w:rsidRPr="001C09D1">
        <w:t>Съвременно медикаментозно лечение на съдовите заболявалия.</w:t>
      </w:r>
    </w:p>
    <w:p w14:paraId="14EAC4A7" w14:textId="77777777" w:rsidR="00BD7B3C" w:rsidRPr="001C09D1" w:rsidRDefault="00BD7B3C" w:rsidP="00BD7B3C">
      <w:pPr>
        <w:ind w:left="720"/>
      </w:pPr>
    </w:p>
    <w:p w14:paraId="4FD8BD29" w14:textId="77777777" w:rsidR="001C09D1" w:rsidRPr="001C09D1" w:rsidRDefault="001C09D1" w:rsidP="001C09D1">
      <w:pPr>
        <w:numPr>
          <w:ilvl w:val="0"/>
          <w:numId w:val="3"/>
        </w:numPr>
        <w:rPr>
          <w:b/>
          <w:bCs/>
        </w:rPr>
      </w:pPr>
      <w:r w:rsidRPr="001C09D1">
        <w:rPr>
          <w:b/>
          <w:bCs/>
        </w:rPr>
        <w:t>Заболявання на артериалната система</w:t>
      </w:r>
    </w:p>
    <w:p w14:paraId="48DDA197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Етиопатогснсза на артериалните заболявалия.</w:t>
      </w:r>
    </w:p>
    <w:p w14:paraId="798CF392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Атеросклероза.</w:t>
      </w:r>
    </w:p>
    <w:p w14:paraId="2F692073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Аортоартсринт.</w:t>
      </w:r>
    </w:p>
    <w:p w14:paraId="6F0EB1B8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Остра артериална непроходимост на крайниците.</w:t>
      </w:r>
    </w:p>
    <w:p w14:paraId="21C4C6CC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Остра артериална непроходимост на висцералните артерии.</w:t>
      </w:r>
    </w:p>
    <w:p w14:paraId="6D19ACE2" w14:textId="09D171E5" w:rsidR="001C09D1" w:rsidRPr="001C09D1" w:rsidRDefault="001C09D1" w:rsidP="001C09D1">
      <w:pPr>
        <w:numPr>
          <w:ilvl w:val="0"/>
          <w:numId w:val="4"/>
        </w:numPr>
      </w:pPr>
      <w:r w:rsidRPr="001C09D1">
        <w:t>Артериална травма.</w:t>
      </w:r>
    </w:p>
    <w:p w14:paraId="0D0A3B49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Хронична артериална непроходимост на крайниците. Консервативна терапия на ХАНК.</w:t>
      </w:r>
    </w:p>
    <w:p w14:paraId="5C91299F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Аорто - илиачна болест (синдром на Лериш) - хирургично лечение.</w:t>
      </w:r>
    </w:p>
    <w:p w14:paraId="47F6AB41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Хирургично поведение при тромбоза на артерия феморалис суперфициалис.</w:t>
      </w:r>
    </w:p>
    <w:p w14:paraId="5D14A511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Аневризма на абдоминалната аорта.</w:t>
      </w:r>
    </w:p>
    <w:p w14:paraId="7C0D6FD0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Аневризми на периферни артерии.</w:t>
      </w:r>
    </w:p>
    <w:p w14:paraId="2A877B52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Вазо-ренална хипертония.</w:t>
      </w:r>
    </w:p>
    <w:p w14:paraId="2A92BCE7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Ангина абдоминалнс.</w:t>
      </w:r>
    </w:p>
    <w:p w14:paraId="5A65A1AA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Поражение на екстракраниалните мозъчни артерии.</w:t>
      </w:r>
    </w:p>
    <w:p w14:paraId="07F7D5FF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Диабетна ангиопатия.</w:t>
      </w:r>
    </w:p>
    <w:p w14:paraId="49D945F1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Вродени аномалии на съдовата система.</w:t>
      </w:r>
    </w:p>
    <w:p w14:paraId="2F5D1222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Нсвроваскуларсн компрссионсн синдром.</w:t>
      </w:r>
    </w:p>
    <w:p w14:paraId="208D6531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Синдром на Рсйно.</w:t>
      </w:r>
    </w:p>
    <w:p w14:paraId="6B6FBD2C" w14:textId="77777777" w:rsidR="001C09D1" w:rsidRPr="001C09D1" w:rsidRDefault="001C09D1" w:rsidP="001C09D1">
      <w:pPr>
        <w:numPr>
          <w:ilvl w:val="0"/>
          <w:numId w:val="4"/>
        </w:numPr>
      </w:pPr>
      <w:r w:rsidRPr="001C09D1">
        <w:t>Ендоваскуларпа хирургия.</w:t>
      </w:r>
    </w:p>
    <w:p w14:paraId="38B93FEA" w14:textId="77777777" w:rsidR="001C09D1" w:rsidRDefault="001C09D1" w:rsidP="001C09D1">
      <w:pPr>
        <w:numPr>
          <w:ilvl w:val="0"/>
          <w:numId w:val="4"/>
        </w:numPr>
      </w:pPr>
      <w:r w:rsidRPr="001C09D1">
        <w:t>Видове и индикации за съдови ампутации.</w:t>
      </w:r>
    </w:p>
    <w:p w14:paraId="3153BD90" w14:textId="77777777" w:rsidR="001C09D1" w:rsidRDefault="001C09D1" w:rsidP="001C09D1"/>
    <w:p w14:paraId="1F0694D2" w14:textId="77777777" w:rsidR="001C09D1" w:rsidRPr="001C09D1" w:rsidRDefault="001C09D1" w:rsidP="001C09D1"/>
    <w:p w14:paraId="35D5C275" w14:textId="77777777" w:rsidR="001C09D1" w:rsidRPr="001C09D1" w:rsidRDefault="001C09D1" w:rsidP="001C09D1">
      <w:pPr>
        <w:numPr>
          <w:ilvl w:val="0"/>
          <w:numId w:val="3"/>
        </w:numPr>
        <w:rPr>
          <w:b/>
          <w:bCs/>
        </w:rPr>
      </w:pPr>
      <w:r w:rsidRPr="001C09D1">
        <w:rPr>
          <w:b/>
          <w:bCs/>
        </w:rPr>
        <w:t>Заболявання на венозната и лимфна система</w:t>
      </w:r>
    </w:p>
    <w:p w14:paraId="6491E329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Остра венозна непроходимост.</w:t>
      </w:r>
    </w:p>
    <w:p w14:paraId="4BC481DF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Венозни травми.</w:t>
      </w:r>
    </w:p>
    <w:p w14:paraId="4CB72A04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Лечение на дълбоки венозни тромбози.</w:t>
      </w:r>
    </w:p>
    <w:p w14:paraId="29D3CBC6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Белодробен тромбемболизъм - профилактика и лечение.</w:t>
      </w:r>
    </w:p>
    <w:p w14:paraId="3D3D291F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Лечение на постромбозсн синдром.</w:t>
      </w:r>
    </w:p>
    <w:p w14:paraId="6E5F5AF5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Тромбофлебнт - определение, диагноза, лечение</w:t>
      </w:r>
    </w:p>
    <w:p w14:paraId="5B315AE5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Варнкоза на долни крайници.</w:t>
      </w:r>
    </w:p>
    <w:p w14:paraId="0F78E0A1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Синдром на вена кава инфериор.</w:t>
      </w:r>
    </w:p>
    <w:p w14:paraId="2B4E475F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Синдром на вена кава супсриор</w:t>
      </w:r>
    </w:p>
    <w:p w14:paraId="7514DAE7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Болест на Пейджет Шрьотср.</w:t>
      </w:r>
    </w:p>
    <w:p w14:paraId="3C1ED67D" w14:textId="77777777" w:rsidR="001C09D1" w:rsidRPr="001C09D1" w:rsidRDefault="001C09D1" w:rsidP="001C09D1">
      <w:pPr>
        <w:numPr>
          <w:ilvl w:val="0"/>
          <w:numId w:val="5"/>
        </w:numPr>
      </w:pPr>
      <w:r w:rsidRPr="001C09D1">
        <w:t>Първичен и вторичен лимфедем.</w:t>
      </w:r>
    </w:p>
    <w:p w14:paraId="41FF5D7A" w14:textId="77777777" w:rsidR="002556BF" w:rsidRDefault="002556BF"/>
    <w:sectPr w:rsidR="002556BF" w:rsidSect="00DB4F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5638"/>
    <w:multiLevelType w:val="multilevel"/>
    <w:tmpl w:val="DF08CA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A19F5"/>
    <w:multiLevelType w:val="multilevel"/>
    <w:tmpl w:val="13D09A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F7660"/>
    <w:multiLevelType w:val="multilevel"/>
    <w:tmpl w:val="0B808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D6464"/>
    <w:multiLevelType w:val="multilevel"/>
    <w:tmpl w:val="5BD0CD96"/>
    <w:lvl w:ilvl="0">
      <w:start w:val="2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A562C"/>
    <w:multiLevelType w:val="multilevel"/>
    <w:tmpl w:val="242E3D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0501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531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2053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760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880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D1"/>
    <w:rsid w:val="001C09D1"/>
    <w:rsid w:val="002556BF"/>
    <w:rsid w:val="00810C37"/>
    <w:rsid w:val="00A25732"/>
    <w:rsid w:val="00BD7B3C"/>
    <w:rsid w:val="00D62D1C"/>
    <w:rsid w:val="00DB4FD5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01F1"/>
  <w15:chartTrackingRefBased/>
  <w15:docId w15:val="{E4576960-A7F4-4929-855B-7EF03BA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Ивона Димитрова</dc:creator>
  <cp:keywords/>
  <dc:description/>
  <cp:lastModifiedBy>Антония Димитрова</cp:lastModifiedBy>
  <cp:revision>2</cp:revision>
  <dcterms:created xsi:type="dcterms:W3CDTF">2024-12-05T13:01:00Z</dcterms:created>
  <dcterms:modified xsi:type="dcterms:W3CDTF">2024-12-05T13:15:00Z</dcterms:modified>
</cp:coreProperties>
</file>